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C9F59" w14:textId="6B114D7B" w:rsidR="0041561B" w:rsidRPr="00031F7A" w:rsidRDefault="0041561B" w:rsidP="0041561B">
      <w:pPr>
        <w:pStyle w:val="H1"/>
        <w:rPr>
          <w:rFonts w:ascii="Calibri" w:hAnsi="Calibri"/>
        </w:rPr>
      </w:pPr>
      <w:bookmarkStart w:id="0" w:name="_Toc15917012"/>
      <w:bookmarkStart w:id="1" w:name="_Toc170480544"/>
      <w:bookmarkStart w:id="2" w:name="_Hlk106807628"/>
      <w:r w:rsidRPr="00031F7A">
        <w:rPr>
          <w:rFonts w:ascii="Calibri" w:hAnsi="Calibri"/>
        </w:rPr>
        <w:t xml:space="preserve">Animal Health and Safety Policy </w:t>
      </w:r>
      <w:bookmarkEnd w:id="0"/>
      <w:bookmarkEnd w:id="1"/>
    </w:p>
    <w:p w14:paraId="327A0C93" w14:textId="77777777" w:rsidR="0041561B" w:rsidRPr="00031F7A" w:rsidRDefault="0041561B" w:rsidP="0041561B">
      <w:pPr>
        <w:jc w:val="both"/>
        <w:rPr>
          <w:rFonts w:ascii="Calibri" w:hAnsi="Calibri" w:cs="Calibri"/>
        </w:rPr>
      </w:pPr>
    </w:p>
    <w:p w14:paraId="0F4124F8" w14:textId="77777777" w:rsidR="0041561B" w:rsidRPr="00031F7A" w:rsidRDefault="0041561B" w:rsidP="0041561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06863FA" w14:textId="34C0E0E2" w:rsidR="0041561B" w:rsidRPr="00031F7A" w:rsidRDefault="0041561B" w:rsidP="0041561B">
      <w:pPr>
        <w:pStyle w:val="deleteasappropriate"/>
        <w:jc w:val="both"/>
        <w:rPr>
          <w:rFonts w:ascii="Calibri" w:hAnsi="Calibri" w:cs="Calibri"/>
          <w:b/>
        </w:rPr>
      </w:pPr>
    </w:p>
    <w:p w14:paraId="4FD05C1D" w14:textId="77777777" w:rsidR="0041561B" w:rsidRPr="00031F7A" w:rsidRDefault="0041561B" w:rsidP="0041561B">
      <w:pPr>
        <w:jc w:val="both"/>
        <w:rPr>
          <w:rFonts w:ascii="Calibri" w:hAnsi="Calibri" w:cs="Calibri"/>
        </w:rPr>
      </w:pPr>
    </w:p>
    <w:p w14:paraId="076AACC4" w14:textId="06B40E03" w:rsidR="0041561B" w:rsidRPr="00031F7A" w:rsidRDefault="0041561B" w:rsidP="0041561B">
      <w:pPr>
        <w:jc w:val="both"/>
        <w:rPr>
          <w:rFonts w:ascii="Calibri" w:hAnsi="Calibri" w:cs="Calibri"/>
        </w:rPr>
      </w:pPr>
      <w:r w:rsidRPr="00031F7A">
        <w:rPr>
          <w:rFonts w:ascii="Calibri" w:hAnsi="Calibri" w:cs="Calibri"/>
        </w:rPr>
        <w:t xml:space="preserve">At </w:t>
      </w:r>
      <w:r w:rsidR="005B2EB9">
        <w:rPr>
          <w:rFonts w:ascii="Calibri" w:hAnsi="Calibri" w:cs="Calibri"/>
          <w:b/>
        </w:rPr>
        <w:t xml:space="preserve">Cheeky Chimps </w:t>
      </w:r>
      <w:r w:rsidRPr="00031F7A">
        <w:rPr>
          <w:rFonts w:ascii="Calibri" w:hAnsi="Calibri" w:cs="Calibri"/>
        </w:rPr>
        <w:t xml:space="preserve">we recognise the value animals and pets can bring to the emotional needs of children and adults. Caring for animals and pets also gives children the opportunity to learn how to be gentle and responsible for others and supports their learning and development.    </w:t>
      </w:r>
    </w:p>
    <w:p w14:paraId="227281B8" w14:textId="77777777" w:rsidR="0041561B" w:rsidRPr="00031F7A" w:rsidRDefault="0041561B" w:rsidP="0041561B">
      <w:pPr>
        <w:jc w:val="both"/>
        <w:rPr>
          <w:rFonts w:ascii="Calibri" w:hAnsi="Calibri" w:cs="Calibri"/>
        </w:rPr>
      </w:pPr>
      <w:r w:rsidRPr="00031F7A">
        <w:rPr>
          <w:rFonts w:ascii="Calibri" w:hAnsi="Calibri" w:cs="Calibri"/>
        </w:rPr>
        <w:t xml:space="preserve"> </w:t>
      </w:r>
    </w:p>
    <w:p w14:paraId="1DE73142" w14:textId="48ADCB5C" w:rsidR="0041561B" w:rsidRPr="00031F7A" w:rsidRDefault="0041561B" w:rsidP="0041561B">
      <w:pPr>
        <w:jc w:val="both"/>
        <w:rPr>
          <w:rFonts w:asciiTheme="minorHAnsi" w:hAnsiTheme="minorHAnsi" w:cstheme="minorHAnsi"/>
        </w:rPr>
      </w:pPr>
      <w:r w:rsidRPr="00031F7A">
        <w:rPr>
          <w:rFonts w:asciiTheme="minorHAnsi" w:hAnsiTheme="minorHAnsi" w:cstheme="minorHAnsi"/>
        </w:rPr>
        <w:t xml:space="preserve">We recognise that preparation is key and have researched our choice(s) of animals, including gender, breed, numbers living together and suitability for our environment, taking relevant advice from </w:t>
      </w:r>
      <w:hyperlink r:id="rId10" w:history="1">
        <w:r w:rsidRPr="00031F7A">
          <w:rPr>
            <w:rStyle w:val="Hyperlink"/>
            <w:rFonts w:asciiTheme="minorHAnsi" w:hAnsiTheme="minorHAnsi" w:cstheme="minorHAnsi"/>
          </w:rPr>
          <w:t>Blue Cross</w:t>
        </w:r>
      </w:hyperlink>
      <w:r w:rsidRPr="00031F7A">
        <w:rPr>
          <w:rFonts w:asciiTheme="minorHAnsi" w:hAnsiTheme="minorHAnsi" w:cstheme="minorHAnsi"/>
        </w:rPr>
        <w:t>.</w:t>
      </w:r>
    </w:p>
    <w:p w14:paraId="49597A68" w14:textId="77777777" w:rsidR="0041561B" w:rsidRPr="00031F7A" w:rsidRDefault="0041561B" w:rsidP="0041561B">
      <w:pPr>
        <w:pStyle w:val="H2"/>
        <w:jc w:val="both"/>
        <w:rPr>
          <w:rFonts w:ascii="Calibri" w:hAnsi="Calibri" w:cs="Calibri"/>
        </w:rPr>
      </w:pPr>
    </w:p>
    <w:p w14:paraId="1D5A9D47" w14:textId="1EEBAAB4" w:rsidR="0041561B" w:rsidRDefault="0041561B" w:rsidP="0041561B">
      <w:pPr>
        <w:jc w:val="both"/>
        <w:rPr>
          <w:rFonts w:ascii="Calibri" w:hAnsi="Calibri" w:cs="Calibri"/>
        </w:rPr>
      </w:pPr>
    </w:p>
    <w:p w14:paraId="507F37E2" w14:textId="5126F1A3" w:rsidR="0041561B" w:rsidRPr="00031F7A" w:rsidRDefault="0041561B" w:rsidP="0041561B">
      <w:pPr>
        <w:jc w:val="both"/>
        <w:rPr>
          <w:rFonts w:ascii="Calibri" w:hAnsi="Calibri" w:cs="Calibri"/>
        </w:rPr>
      </w:pPr>
    </w:p>
    <w:p w14:paraId="3B8FA9F3" w14:textId="77777777" w:rsidR="0041561B" w:rsidRPr="00031F7A" w:rsidRDefault="0041561B" w:rsidP="0041561B">
      <w:pPr>
        <w:jc w:val="both"/>
        <w:rPr>
          <w:rFonts w:ascii="Calibri" w:hAnsi="Calibri" w:cs="Calibri"/>
          <w:b/>
        </w:rPr>
      </w:pPr>
      <w:r w:rsidRPr="00031F7A">
        <w:rPr>
          <w:rFonts w:ascii="Calibri" w:hAnsi="Calibri" w:cs="Calibri"/>
          <w:b/>
        </w:rPr>
        <w:t xml:space="preserve">Pets from home </w:t>
      </w:r>
    </w:p>
    <w:p w14:paraId="50F536BA" w14:textId="7652C715" w:rsidR="0041561B" w:rsidRPr="0041561B" w:rsidRDefault="0041561B" w:rsidP="0041561B">
      <w:pPr>
        <w:numPr>
          <w:ilvl w:val="0"/>
          <w:numId w:val="8"/>
        </w:numPr>
        <w:jc w:val="both"/>
        <w:rPr>
          <w:rFonts w:ascii="Calibri" w:hAnsi="Calibri" w:cs="Calibri"/>
        </w:rPr>
      </w:pPr>
      <w:r w:rsidRPr="00031F7A">
        <w:rPr>
          <w:rFonts w:ascii="Calibri" w:hAnsi="Calibri" w:cs="Calibr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36915638" w14:textId="77777777" w:rsidR="0041561B" w:rsidRPr="00031F7A" w:rsidRDefault="0041561B" w:rsidP="0041561B">
      <w:pPr>
        <w:numPr>
          <w:ilvl w:val="0"/>
          <w:numId w:val="8"/>
        </w:numPr>
        <w:jc w:val="both"/>
        <w:rPr>
          <w:rFonts w:ascii="Calibri" w:hAnsi="Calibri" w:cs="Calibri"/>
        </w:rPr>
      </w:pPr>
      <w:r w:rsidRPr="00031F7A">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00A569FB" w14:textId="77777777" w:rsidR="0041561B" w:rsidRPr="00031F7A" w:rsidRDefault="0041561B" w:rsidP="0041561B">
      <w:pPr>
        <w:numPr>
          <w:ilvl w:val="0"/>
          <w:numId w:val="8"/>
        </w:numPr>
        <w:jc w:val="both"/>
        <w:rPr>
          <w:rFonts w:ascii="Calibri" w:hAnsi="Calibri" w:cs="Calibri"/>
        </w:rPr>
      </w:pPr>
      <w:r w:rsidRPr="00031F7A">
        <w:rPr>
          <w:rFonts w:ascii="Calibri" w:hAnsi="Calibri" w:cs="Calibri"/>
        </w:rPr>
        <w:t xml:space="preserve">Children will be encouraged to leave their comforters and dummies away from the animals </w:t>
      </w:r>
      <w:r w:rsidRPr="005B2EB9">
        <w:rPr>
          <w:rFonts w:ascii="Calibri" w:hAnsi="Calibri" w:cs="Calibri"/>
        </w:rPr>
        <w:t>to limit</w:t>
      </w:r>
      <w:r w:rsidRPr="00031F7A">
        <w:rPr>
          <w:rFonts w:ascii="Calibri" w:hAnsi="Calibri" w:cs="Calibri"/>
        </w:rPr>
        <w:t xml:space="preserve"> cross-contamination</w:t>
      </w:r>
      <w:r w:rsidRPr="00B90C25">
        <w:rPr>
          <w:rFonts w:ascii="Calibri" w:hAnsi="Calibri" w:cs="Calibri"/>
        </w:rPr>
        <w:t>.</w:t>
      </w:r>
      <w:r w:rsidRPr="00031F7A">
        <w:rPr>
          <w:rFonts w:ascii="Calibri" w:hAnsi="Calibri" w:cs="Calibri"/>
        </w:rPr>
        <w:t xml:space="preserve"> </w:t>
      </w:r>
    </w:p>
    <w:p w14:paraId="64DF682C" w14:textId="77777777" w:rsidR="0041561B" w:rsidRPr="00031F7A" w:rsidRDefault="0041561B" w:rsidP="0041561B">
      <w:pPr>
        <w:pStyle w:val="H2"/>
        <w:jc w:val="both"/>
        <w:rPr>
          <w:rFonts w:ascii="Calibri" w:hAnsi="Calibri" w:cs="Calibri"/>
        </w:rPr>
      </w:pPr>
    </w:p>
    <w:p w14:paraId="69AC3D58" w14:textId="77777777" w:rsidR="0041561B" w:rsidRPr="00031F7A" w:rsidRDefault="0041561B" w:rsidP="0041561B">
      <w:pPr>
        <w:pStyle w:val="H2"/>
        <w:jc w:val="both"/>
        <w:rPr>
          <w:rFonts w:ascii="Calibri" w:hAnsi="Calibri" w:cs="Calibri"/>
        </w:rPr>
      </w:pPr>
      <w:r w:rsidRPr="00031F7A">
        <w:rPr>
          <w:rFonts w:ascii="Calibri" w:hAnsi="Calibri" w:cs="Calibri"/>
        </w:rPr>
        <w:t>Visits to farms</w:t>
      </w:r>
    </w:p>
    <w:p w14:paraId="0FBA4AB7" w14:textId="77777777" w:rsidR="0041561B" w:rsidRPr="00031F7A" w:rsidRDefault="0041561B" w:rsidP="0041561B">
      <w:pPr>
        <w:numPr>
          <w:ilvl w:val="0"/>
          <w:numId w:val="7"/>
        </w:numPr>
        <w:jc w:val="both"/>
        <w:rPr>
          <w:rFonts w:ascii="Calibri" w:hAnsi="Calibri" w:cs="Calibri"/>
        </w:rPr>
      </w:pPr>
      <w:r w:rsidRPr="00031F7A">
        <w:rPr>
          <w:rFonts w:ascii="Calibri" w:hAnsi="Calibri" w:cs="Calibri"/>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14:paraId="78D0F79D" w14:textId="77777777" w:rsidR="0041561B" w:rsidRPr="00031F7A" w:rsidRDefault="0041561B" w:rsidP="0041561B">
      <w:pPr>
        <w:numPr>
          <w:ilvl w:val="0"/>
          <w:numId w:val="7"/>
        </w:numPr>
        <w:jc w:val="both"/>
        <w:rPr>
          <w:rFonts w:ascii="Calibri" w:hAnsi="Calibri" w:cs="Calibri"/>
        </w:rPr>
      </w:pPr>
      <w:r w:rsidRPr="00031F7A">
        <w:rPr>
          <w:rFonts w:ascii="Calibri" w:hAnsi="Calibri" w:cs="Calibri"/>
        </w:rPr>
        <w:t>We check that the farm has suitable hand washing facilities, appropriately signposted, with running water, soap and disposable towels or hot air hand dryers. Any portable water taps should be appropriately designed in a suitable area</w:t>
      </w:r>
    </w:p>
    <w:p w14:paraId="03B83787" w14:textId="77777777" w:rsidR="0041561B" w:rsidRPr="00031F7A" w:rsidRDefault="0041561B" w:rsidP="0041561B">
      <w:pPr>
        <w:numPr>
          <w:ilvl w:val="0"/>
          <w:numId w:val="7"/>
        </w:numPr>
        <w:jc w:val="both"/>
        <w:rPr>
          <w:rFonts w:ascii="Calibri" w:hAnsi="Calibri" w:cs="Calibri"/>
        </w:rPr>
      </w:pPr>
      <w:r w:rsidRPr="00031F7A">
        <w:rPr>
          <w:rFonts w:ascii="Calibri" w:hAnsi="Calibri" w:cs="Calibri"/>
        </w:rPr>
        <w:t>We ensure that there is an adequate number of adults to supervise the children, taking into account the needs of the children</w:t>
      </w:r>
    </w:p>
    <w:p w14:paraId="4D36E253" w14:textId="77777777" w:rsidR="0041561B" w:rsidRPr="00031F7A" w:rsidRDefault="0041561B" w:rsidP="0041561B">
      <w:pPr>
        <w:numPr>
          <w:ilvl w:val="0"/>
          <w:numId w:val="7"/>
        </w:numPr>
        <w:jc w:val="both"/>
        <w:rPr>
          <w:rFonts w:ascii="Calibri" w:hAnsi="Calibri" w:cs="Calibri"/>
        </w:rPr>
      </w:pPr>
      <w:r w:rsidRPr="00031F7A">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4D957167" w14:textId="77777777" w:rsidR="0041561B" w:rsidRPr="00031F7A" w:rsidRDefault="0041561B" w:rsidP="0041561B">
      <w:pPr>
        <w:numPr>
          <w:ilvl w:val="0"/>
          <w:numId w:val="7"/>
        </w:numPr>
        <w:jc w:val="both"/>
        <w:rPr>
          <w:rFonts w:ascii="Calibri" w:hAnsi="Calibri" w:cs="Calibri"/>
        </w:rPr>
      </w:pPr>
      <w:r w:rsidRPr="00031F7A">
        <w:rPr>
          <w:rFonts w:ascii="Calibri" w:hAnsi="Calibri" w:cs="Calibri"/>
        </w:rPr>
        <w:t>We ensure suitable precautions are in place where appropriate, e.g. in restricted areas such as near slurry pits or where animals are isolated.</w:t>
      </w:r>
    </w:p>
    <w:p w14:paraId="792C61CB" w14:textId="77777777" w:rsidR="0041561B" w:rsidRPr="00031F7A" w:rsidRDefault="0041561B" w:rsidP="0041561B">
      <w:pPr>
        <w:jc w:val="both"/>
        <w:rPr>
          <w:rFonts w:ascii="Calibri" w:hAnsi="Calibri" w:cs="Calibri"/>
        </w:rPr>
      </w:pPr>
    </w:p>
    <w:p w14:paraId="36B09FBC" w14:textId="77777777" w:rsidR="0041561B" w:rsidRPr="00031F7A" w:rsidRDefault="0041561B" w:rsidP="0041561B">
      <w:pPr>
        <w:pStyle w:val="H2"/>
        <w:jc w:val="both"/>
        <w:rPr>
          <w:rFonts w:ascii="Calibri" w:hAnsi="Calibri" w:cs="Calibri"/>
        </w:rPr>
      </w:pPr>
      <w:r w:rsidRPr="00031F7A">
        <w:rPr>
          <w:rFonts w:ascii="Calibri" w:hAnsi="Calibri" w:cs="Calibri"/>
        </w:rPr>
        <w:lastRenderedPageBreak/>
        <w:t>During the visit</w:t>
      </w:r>
    </w:p>
    <w:p w14:paraId="30ECB3DC"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If children are in contact with or feeding animals, we will warn them not to place their faces against the animals or put their hands in their own mouths afterwards, and explain why</w:t>
      </w:r>
    </w:p>
    <w:p w14:paraId="03BCBA1F"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 xml:space="preserve">We will encourage children to leave comforters (e.g. soft toys and blankets) and dummies either at nursery, in the transport used or in a bag carried by a member of staff </w:t>
      </w:r>
      <w:r w:rsidRPr="005B2EB9">
        <w:rPr>
          <w:rFonts w:ascii="Calibri" w:hAnsi="Calibri" w:cs="Calibri"/>
        </w:rPr>
        <w:t xml:space="preserve">to limit </w:t>
      </w:r>
      <w:r w:rsidRPr="00031F7A">
        <w:rPr>
          <w:rFonts w:ascii="Calibri" w:hAnsi="Calibri" w:cs="Calibri"/>
        </w:rPr>
        <w:t xml:space="preserve">cross-contamination </w:t>
      </w:r>
    </w:p>
    <w:p w14:paraId="7A3CD767"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After contact with animals and particularly before eating and drinking, we will ensure all children, staff and volunteers wash and dry their hands thoroughly.</w:t>
      </w:r>
      <w:r>
        <w:rPr>
          <w:rFonts w:ascii="Calibri" w:hAnsi="Calibri" w:cs="Calibri"/>
        </w:rPr>
        <w:t xml:space="preserve"> </w:t>
      </w:r>
      <w:r w:rsidRPr="00031F7A">
        <w:rPr>
          <w:rFonts w:ascii="Calibri" w:hAnsi="Calibri" w:cs="Calibri"/>
        </w:rPr>
        <w:t>If young children are in the group, hand washing will be supervised. We will always explain why the children need to do this</w:t>
      </w:r>
    </w:p>
    <w:p w14:paraId="0B2087B4"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Meals, breaks or snacks will be taken well away from the areas where animals are kept and children will be warned not to eat anything which has fallen on the ground. Any crops produced on the farm will be thoroughly washed in potable water before consumption</w:t>
      </w:r>
    </w:p>
    <w:p w14:paraId="7A02AC79"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We will ensure children do not consume unpasteurised produce, e.g. milk or cheese</w:t>
      </w:r>
    </w:p>
    <w:p w14:paraId="539FA4FA"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2E88F0F3" w14:textId="77777777" w:rsidR="0041561B" w:rsidRPr="00031F7A" w:rsidRDefault="0041561B" w:rsidP="0041561B">
      <w:pPr>
        <w:numPr>
          <w:ilvl w:val="0"/>
          <w:numId w:val="6"/>
        </w:numPr>
        <w:jc w:val="both"/>
        <w:rPr>
          <w:rFonts w:ascii="Calibri" w:hAnsi="Calibri" w:cs="Calibri"/>
        </w:rPr>
      </w:pPr>
      <w:r w:rsidRPr="00031F7A">
        <w:rPr>
          <w:rFonts w:ascii="Calibri" w:hAnsi="Calibri" w:cs="Calibri"/>
        </w:rPr>
        <w:t>We will ensure all children, staff and volunteers wash their hands thoroughly before departure</w:t>
      </w:r>
    </w:p>
    <w:p w14:paraId="569063DB" w14:textId="77777777" w:rsidR="0041561B" w:rsidRPr="00031F7A" w:rsidRDefault="0041561B" w:rsidP="0041561B">
      <w:pPr>
        <w:pStyle w:val="ListParagraph"/>
        <w:numPr>
          <w:ilvl w:val="0"/>
          <w:numId w:val="6"/>
        </w:numPr>
        <w:jc w:val="both"/>
        <w:rPr>
          <w:rFonts w:ascii="Calibri" w:hAnsi="Calibri" w:cs="Calibri"/>
        </w:rPr>
      </w:pPr>
      <w:r w:rsidRPr="00031F7A">
        <w:rPr>
          <w:rFonts w:ascii="Calibri" w:hAnsi="Calibri" w:cs="Calibri"/>
        </w:rPr>
        <w:t>We will ensure footwear and clothing is as free as possible from faecal materials.</w:t>
      </w:r>
    </w:p>
    <w:p w14:paraId="7C53B0A1" w14:textId="77777777" w:rsidR="0041561B" w:rsidRPr="00031F7A" w:rsidRDefault="0041561B" w:rsidP="0041561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1561B" w:rsidRPr="00031F7A" w14:paraId="4212C615" w14:textId="77777777" w:rsidTr="00282D76">
        <w:trPr>
          <w:jc w:val="center"/>
        </w:trPr>
        <w:tc>
          <w:tcPr>
            <w:tcW w:w="2943" w:type="dxa"/>
            <w:tcBorders>
              <w:top w:val="single" w:sz="4" w:space="0" w:color="000000"/>
            </w:tcBorders>
            <w:vAlign w:val="center"/>
          </w:tcPr>
          <w:p w14:paraId="31AC1C28" w14:textId="77777777" w:rsidR="0041561B" w:rsidRPr="00031F7A" w:rsidRDefault="0041561B"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2C0F430" w14:textId="77777777" w:rsidR="0041561B" w:rsidRPr="00031F7A" w:rsidRDefault="0041561B"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649E1F" w14:textId="77777777" w:rsidR="0041561B" w:rsidRPr="00031F7A" w:rsidRDefault="0041561B"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1561B" w:rsidRPr="00031F7A" w14:paraId="1412842A" w14:textId="77777777" w:rsidTr="00282D76">
        <w:trPr>
          <w:jc w:val="center"/>
        </w:trPr>
        <w:tc>
          <w:tcPr>
            <w:tcW w:w="2943" w:type="dxa"/>
            <w:vAlign w:val="center"/>
          </w:tcPr>
          <w:p w14:paraId="6545DDA8" w14:textId="350911A9" w:rsidR="0041561B" w:rsidRPr="00031F7A" w:rsidRDefault="005A5E84"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455618E" w14:textId="255A5E01" w:rsidR="0041561B" w:rsidRPr="00031F7A" w:rsidRDefault="005B2EB9"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A8C512A" w14:textId="3F925337" w:rsidR="0041561B" w:rsidRPr="00031F7A" w:rsidRDefault="005A5E84" w:rsidP="00282D76">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bookmarkEnd w:id="2"/>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F9306" w14:textId="77777777" w:rsidR="00A33A98" w:rsidRDefault="00A33A98" w:rsidP="007A3117">
      <w:r>
        <w:separator/>
      </w:r>
    </w:p>
  </w:endnote>
  <w:endnote w:type="continuationSeparator" w:id="0">
    <w:p w14:paraId="34938B09" w14:textId="77777777" w:rsidR="00A33A98" w:rsidRDefault="00A33A9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0A416D6"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A33A9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CA04A" w14:textId="77777777" w:rsidR="00A33A98" w:rsidRDefault="00A33A98" w:rsidP="007A3117">
      <w:r>
        <w:separator/>
      </w:r>
    </w:p>
  </w:footnote>
  <w:footnote w:type="continuationSeparator" w:id="0">
    <w:p w14:paraId="2F4544FC" w14:textId="77777777" w:rsidR="00A33A98" w:rsidRDefault="00A33A9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6"/>
  </w:num>
  <w:num w:numId="6">
    <w:abstractNumId w:val="2"/>
  </w:num>
  <w:num w:numId="7">
    <w:abstractNumId w:val="7"/>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1561B"/>
    <w:rsid w:val="00441DF0"/>
    <w:rsid w:val="004B398A"/>
    <w:rsid w:val="004B4CC3"/>
    <w:rsid w:val="004C2485"/>
    <w:rsid w:val="004F1E56"/>
    <w:rsid w:val="005A5E84"/>
    <w:rsid w:val="005B2EB9"/>
    <w:rsid w:val="005D5D3B"/>
    <w:rsid w:val="00604E3E"/>
    <w:rsid w:val="00612D35"/>
    <w:rsid w:val="006208D0"/>
    <w:rsid w:val="00636838"/>
    <w:rsid w:val="00660ED8"/>
    <w:rsid w:val="00700A28"/>
    <w:rsid w:val="007A3117"/>
    <w:rsid w:val="00827029"/>
    <w:rsid w:val="009B30E1"/>
    <w:rsid w:val="00A33A98"/>
    <w:rsid w:val="00BD5511"/>
    <w:rsid w:val="00C128FC"/>
    <w:rsid w:val="00C21D30"/>
    <w:rsid w:val="00C821B8"/>
    <w:rsid w:val="00CF1B0F"/>
    <w:rsid w:val="00D167C9"/>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ationaldna-my.sharepoint.com/personal/greg_marston_ndna_org_uk/Final%20Pubs/P%20%26%20P%20England/&#8226;%09https:/www.bluecross.org.uk/advice/pets/wellbeing-and-care/pets-in-school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E708BC27-744E-45D2-A57C-97033911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2024-07-05T15:48:00Z</dcterms:created>
  <dcterms:modified xsi:type="dcterms:W3CDTF">2025-09-18T10:40:00Z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