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6EF9F" w14:textId="471B6B7B" w:rsidR="00E8796D" w:rsidRPr="00031F7A" w:rsidRDefault="00E8796D" w:rsidP="00E8796D">
      <w:pPr>
        <w:pStyle w:val="H1"/>
        <w:rPr>
          <w:rFonts w:ascii="Calibri" w:hAnsi="Calibri" w:cs="Calibri"/>
        </w:rPr>
      </w:pPr>
      <w:bookmarkStart w:id="0" w:name="_Toc170480550"/>
      <w:bookmarkStart w:id="1" w:name="_Hlk106806649"/>
      <w:r w:rsidRPr="00031F7A">
        <w:rPr>
          <w:rFonts w:ascii="Calibri" w:hAnsi="Calibri" w:cs="Calibri"/>
        </w:rPr>
        <w:t>CCTV Policy</w:t>
      </w:r>
      <w:bookmarkEnd w:id="0"/>
    </w:p>
    <w:p w14:paraId="2C238267" w14:textId="77777777" w:rsidR="00E8796D" w:rsidRPr="00031F7A" w:rsidRDefault="00E8796D" w:rsidP="00E8796D">
      <w:pPr>
        <w:jc w:val="both"/>
        <w:rPr>
          <w:rFonts w:ascii="Calibri" w:hAnsi="Calibri" w:cs="Calibri"/>
        </w:rPr>
      </w:pPr>
    </w:p>
    <w:p w14:paraId="694E6283" w14:textId="77777777" w:rsidR="00E8796D" w:rsidRPr="00031F7A" w:rsidRDefault="00E8796D" w:rsidP="00E8796D">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7F262529" w14:textId="77777777" w:rsidR="00E8796D" w:rsidRPr="00031F7A" w:rsidRDefault="00E8796D" w:rsidP="00E8796D">
      <w:pPr>
        <w:jc w:val="both"/>
        <w:rPr>
          <w:rFonts w:ascii="Calibri" w:hAnsi="Calibri" w:cs="Calibri"/>
        </w:rPr>
      </w:pPr>
    </w:p>
    <w:p w14:paraId="756C9379" w14:textId="77777777" w:rsidR="00E8796D" w:rsidRPr="00031F7A" w:rsidRDefault="00E8796D" w:rsidP="00E8796D">
      <w:pPr>
        <w:jc w:val="both"/>
        <w:rPr>
          <w:rFonts w:ascii="Calibri" w:hAnsi="Calibri" w:cs="Calibri"/>
        </w:rPr>
      </w:pPr>
      <w:r w:rsidRPr="00031F7A">
        <w:rPr>
          <w:rFonts w:ascii="Calibri" w:hAnsi="Calibri" w:cs="Calibri"/>
        </w:rPr>
        <w:t>The nursery CCTV surveillance is intended for the purposes of:</w:t>
      </w:r>
    </w:p>
    <w:p w14:paraId="61627347" w14:textId="77777777" w:rsidR="00E8796D" w:rsidRPr="00031F7A" w:rsidRDefault="00E8796D" w:rsidP="00E8796D">
      <w:pPr>
        <w:pStyle w:val="ListParagraph"/>
        <w:numPr>
          <w:ilvl w:val="0"/>
          <w:numId w:val="6"/>
        </w:numPr>
        <w:spacing w:after="160"/>
        <w:contextualSpacing/>
        <w:jc w:val="both"/>
        <w:rPr>
          <w:rFonts w:ascii="Calibri" w:hAnsi="Calibri" w:cs="Calibri"/>
        </w:rPr>
      </w:pPr>
      <w:r w:rsidRPr="00031F7A">
        <w:rPr>
          <w:rFonts w:ascii="Calibri" w:hAnsi="Calibri" w:cs="Calibri"/>
        </w:rPr>
        <w:t xml:space="preserve">Promoting the health and safety of children, staff and visitors </w:t>
      </w:r>
    </w:p>
    <w:p w14:paraId="18ED6168" w14:textId="77777777" w:rsidR="00E8796D" w:rsidRPr="00031F7A" w:rsidRDefault="00E8796D" w:rsidP="00E8796D">
      <w:pPr>
        <w:pStyle w:val="ListParagraph"/>
        <w:numPr>
          <w:ilvl w:val="0"/>
          <w:numId w:val="6"/>
        </w:numPr>
        <w:spacing w:after="160"/>
        <w:contextualSpacing/>
        <w:jc w:val="both"/>
        <w:rPr>
          <w:rFonts w:ascii="Calibri" w:hAnsi="Calibri" w:cs="Calibri"/>
        </w:rPr>
      </w:pPr>
      <w:r w:rsidRPr="00031F7A">
        <w:rPr>
          <w:rFonts w:ascii="Calibri" w:hAnsi="Calibri" w:cs="Calibri"/>
        </w:rPr>
        <w:t>Protecting the nursery building and resources</w:t>
      </w:r>
    </w:p>
    <w:p w14:paraId="65BE9ADC" w14:textId="77777777" w:rsidR="00E8796D" w:rsidRPr="00031F7A" w:rsidRDefault="00E8796D" w:rsidP="00E8796D">
      <w:pPr>
        <w:pStyle w:val="ListParagraph"/>
        <w:numPr>
          <w:ilvl w:val="0"/>
          <w:numId w:val="6"/>
        </w:numPr>
        <w:spacing w:after="160"/>
        <w:contextualSpacing/>
        <w:jc w:val="both"/>
        <w:rPr>
          <w:rFonts w:ascii="Calibri" w:hAnsi="Calibri" w:cs="Calibri"/>
        </w:rPr>
      </w:pPr>
      <w:r w:rsidRPr="00031F7A">
        <w:rPr>
          <w:rFonts w:ascii="Calibri" w:hAnsi="Calibri" w:cs="Calibri"/>
        </w:rPr>
        <w:t xml:space="preserve">Developing best practice.  </w:t>
      </w:r>
    </w:p>
    <w:p w14:paraId="5C47E015" w14:textId="47E0D39F" w:rsidR="00E8796D" w:rsidRPr="00031F7A" w:rsidRDefault="00E8796D" w:rsidP="00E8796D">
      <w:pPr>
        <w:jc w:val="both"/>
        <w:rPr>
          <w:rFonts w:ascii="Calibri" w:hAnsi="Calibri" w:cs="Calibri"/>
        </w:rPr>
      </w:pPr>
      <w:r w:rsidRPr="00031F7A">
        <w:rPr>
          <w:rFonts w:ascii="Calibri" w:hAnsi="Calibri" w:cs="Calibri"/>
        </w:rPr>
        <w:t xml:space="preserve">The system comprises of </w:t>
      </w:r>
      <w:r w:rsidR="006F1865">
        <w:rPr>
          <w:rFonts w:ascii="Calibri" w:hAnsi="Calibri" w:cs="Calibri"/>
          <w:b/>
          <w:i/>
        </w:rPr>
        <w:t>7</w:t>
      </w:r>
      <w:r w:rsidRPr="00031F7A">
        <w:rPr>
          <w:rFonts w:ascii="Calibri" w:hAnsi="Calibri" w:cs="Calibri"/>
        </w:rPr>
        <w:t xml:space="preserve"> fixed cameras. These are placed around the nursery, inside and outside, but </w:t>
      </w:r>
      <w:r w:rsidRPr="00031F7A">
        <w:rPr>
          <w:rFonts w:ascii="Calibri" w:hAnsi="Calibri" w:cs="Calibri"/>
          <w:b/>
        </w:rPr>
        <w:t xml:space="preserve">not </w:t>
      </w:r>
      <w:r w:rsidRPr="00031F7A">
        <w:rPr>
          <w:rFonts w:ascii="Calibri" w:hAnsi="Calibri" w:cs="Calibri"/>
        </w:rPr>
        <w:t xml:space="preserve">in the toilets or changing areas. This is to maintain children’s dignity. </w:t>
      </w:r>
    </w:p>
    <w:p w14:paraId="4C6C70A0" w14:textId="77777777" w:rsidR="00E8796D" w:rsidRPr="00031F7A" w:rsidRDefault="00E8796D" w:rsidP="00E8796D">
      <w:pPr>
        <w:jc w:val="both"/>
        <w:rPr>
          <w:rFonts w:ascii="Calibri" w:hAnsi="Calibri" w:cs="Calibri"/>
        </w:rPr>
      </w:pPr>
    </w:p>
    <w:p w14:paraId="772992A6" w14:textId="77777777" w:rsidR="00E8796D" w:rsidRPr="00031F7A" w:rsidRDefault="00E8796D" w:rsidP="00E8796D">
      <w:pPr>
        <w:jc w:val="both"/>
        <w:rPr>
          <w:rFonts w:ascii="Calibri" w:hAnsi="Calibri" w:cs="Calibri"/>
        </w:rPr>
      </w:pPr>
      <w:r w:rsidRPr="00031F7A">
        <w:rPr>
          <w:rFonts w:ascii="Calibri" w:hAnsi="Calibri" w:cs="Calibri"/>
        </w:rPr>
        <w:t>The use of CCTV to control the perimeter of the nursery for security purposes has been deemed to be justified by the nursery management. The system is intended to capture images of intruders or of individuals damaging property or removing goods without authorisation or of antisocial behaviour.</w:t>
      </w:r>
    </w:p>
    <w:p w14:paraId="10EBD30F" w14:textId="77777777" w:rsidR="00E8796D" w:rsidRPr="00031F7A" w:rsidRDefault="00E8796D" w:rsidP="00E8796D">
      <w:pPr>
        <w:jc w:val="both"/>
        <w:rPr>
          <w:rFonts w:ascii="Calibri" w:hAnsi="Calibri" w:cs="Calibri"/>
        </w:rPr>
      </w:pPr>
    </w:p>
    <w:p w14:paraId="420C9787" w14:textId="77777777" w:rsidR="00E8796D" w:rsidRPr="00031F7A" w:rsidRDefault="00E8796D" w:rsidP="00E8796D">
      <w:pPr>
        <w:jc w:val="both"/>
        <w:rPr>
          <w:rFonts w:ascii="Calibri" w:hAnsi="Calibri" w:cs="Calibri"/>
          <w:b/>
        </w:rPr>
      </w:pPr>
      <w:r w:rsidRPr="00031F7A">
        <w:rPr>
          <w:rFonts w:ascii="Calibri" w:hAnsi="Calibri" w:cs="Calibri"/>
          <w:b/>
        </w:rPr>
        <w:t xml:space="preserve">Monitoring </w:t>
      </w:r>
    </w:p>
    <w:p w14:paraId="781DEEE8" w14:textId="77777777" w:rsidR="00E8796D" w:rsidRPr="00031F7A" w:rsidRDefault="00E8796D" w:rsidP="00E8796D">
      <w:pPr>
        <w:jc w:val="both"/>
        <w:rPr>
          <w:rFonts w:ascii="Calibri" w:hAnsi="Calibri" w:cs="Calibri"/>
        </w:rPr>
      </w:pPr>
      <w:r w:rsidRPr="00031F7A">
        <w:rPr>
          <w:rFonts w:ascii="Calibri" w:hAnsi="Calibri" w:cs="Calibri"/>
        </w:rPr>
        <w:t>The CCTV is monitored centrally from the nursery office and is registered with the Information Commissioner’s Office (ICO) under the terms of the Data Protection Act. This policy outlines the nursery’s use of CCTV and how it complies with the Act.</w:t>
      </w:r>
      <w:r>
        <w:rPr>
          <w:rFonts w:ascii="Calibri" w:hAnsi="Calibri" w:cs="Calibri"/>
        </w:rPr>
        <w:t xml:space="preserve"> </w:t>
      </w:r>
      <w:r w:rsidRPr="00031F7A">
        <w:rPr>
          <w:rFonts w:ascii="Calibri" w:hAnsi="Calibri" w:cs="Calibri"/>
        </w:rPr>
        <w:t>The nursery complies with ICO CCTV Code of Practice to ensure it is used responsibly.</w:t>
      </w:r>
    </w:p>
    <w:p w14:paraId="2F632475" w14:textId="77777777" w:rsidR="00E8796D" w:rsidRPr="00031F7A" w:rsidRDefault="00E8796D" w:rsidP="00E8796D">
      <w:pPr>
        <w:jc w:val="both"/>
        <w:rPr>
          <w:rFonts w:ascii="Calibri" w:hAnsi="Calibri" w:cs="Calibri"/>
        </w:rPr>
      </w:pPr>
    </w:p>
    <w:p w14:paraId="097A5ED2" w14:textId="2B6C22C4" w:rsidR="00E8796D" w:rsidRPr="00031F7A" w:rsidRDefault="00E8796D" w:rsidP="00E8796D">
      <w:pPr>
        <w:jc w:val="both"/>
        <w:rPr>
          <w:rFonts w:ascii="Calibri" w:hAnsi="Calibri" w:cs="Calibri"/>
        </w:rPr>
      </w:pPr>
      <w:r w:rsidRPr="00031F7A">
        <w:rPr>
          <w:rFonts w:ascii="Calibri" w:hAnsi="Calibri" w:cs="Calibri"/>
        </w:rPr>
        <w:t>All authorised operators and employees with access to images are aware of the procedures to be followed when accessing the recorded images. All operators are trained to understand their responsibilities u</w:t>
      </w:r>
      <w:r w:rsidR="006F1865">
        <w:rPr>
          <w:rFonts w:ascii="Calibri" w:hAnsi="Calibri" w:cs="Calibri"/>
        </w:rPr>
        <w:t>nder the CCTV Code of Practice.</w:t>
      </w:r>
      <w:r w:rsidRPr="00031F7A">
        <w:rPr>
          <w:rFonts w:ascii="Calibri" w:hAnsi="Calibri" w:cs="Calibri"/>
        </w:rPr>
        <w:t xml:space="preserve"> A copy of this CCTV policy will be provided on request to staff, parents and visitors to the nursery and will be made available on the website and in the policy file.</w:t>
      </w:r>
    </w:p>
    <w:p w14:paraId="36944840" w14:textId="77777777" w:rsidR="00E8796D" w:rsidRPr="00031F7A" w:rsidRDefault="00E8796D" w:rsidP="00E8796D">
      <w:pPr>
        <w:jc w:val="both"/>
        <w:rPr>
          <w:rFonts w:ascii="Calibri" w:hAnsi="Calibri" w:cs="Calibri"/>
          <w:b/>
        </w:rPr>
      </w:pPr>
    </w:p>
    <w:p w14:paraId="71A48E4C" w14:textId="77777777" w:rsidR="00E8796D" w:rsidRPr="00031F7A" w:rsidRDefault="00E8796D" w:rsidP="00E8796D">
      <w:pPr>
        <w:jc w:val="both"/>
        <w:rPr>
          <w:rFonts w:ascii="Calibri" w:hAnsi="Calibri" w:cs="Calibri"/>
          <w:b/>
        </w:rPr>
      </w:pPr>
      <w:r w:rsidRPr="00031F7A">
        <w:rPr>
          <w:rFonts w:ascii="Calibri" w:hAnsi="Calibri" w:cs="Calibri"/>
          <w:b/>
        </w:rPr>
        <w:t>Location of cameras</w:t>
      </w:r>
    </w:p>
    <w:p w14:paraId="50F3EBA6" w14:textId="77777777" w:rsidR="00E8796D" w:rsidRPr="00031F7A" w:rsidRDefault="00E8796D" w:rsidP="00E8796D">
      <w:pPr>
        <w:jc w:val="both"/>
        <w:rPr>
          <w:rFonts w:ascii="Calibri" w:hAnsi="Calibri" w:cs="Calibri"/>
        </w:rPr>
      </w:pPr>
      <w:r w:rsidRPr="00031F7A">
        <w:rPr>
          <w:rFonts w:ascii="Calibri" w:hAnsi="Calibri" w:cs="Calibri"/>
        </w:rPr>
        <w:t>The location of CCTV cameras will be indicated and adequate signage will be placed at each location in which a CCTV camera(s) is sited to indicate that CCTV is in operation. Adequate signage will also be prominently displayed at the entrance to the nursery’s property. Signage shall include the name and contact details of the data controller as well as the specific purpose(s) of the CCTV camera.</w:t>
      </w:r>
    </w:p>
    <w:p w14:paraId="38A42AD4" w14:textId="77777777" w:rsidR="00E8796D" w:rsidRPr="00031F7A" w:rsidRDefault="00E8796D" w:rsidP="00E8796D">
      <w:pPr>
        <w:jc w:val="both"/>
        <w:rPr>
          <w:rFonts w:ascii="Calibri" w:hAnsi="Calibri" w:cs="Calibri"/>
        </w:rPr>
      </w:pPr>
    </w:p>
    <w:p w14:paraId="0D0BD399" w14:textId="5265C142" w:rsidR="00E8796D" w:rsidRDefault="00E8796D" w:rsidP="00E8796D">
      <w:pPr>
        <w:jc w:val="both"/>
        <w:rPr>
          <w:rFonts w:ascii="Calibri" w:hAnsi="Calibri" w:cs="Calibri"/>
          <w:b/>
        </w:rPr>
      </w:pPr>
      <w:r w:rsidRPr="00031F7A">
        <w:rPr>
          <w:rFonts w:ascii="Calibri" w:hAnsi="Calibri" w:cs="Calibri"/>
          <w:b/>
        </w:rPr>
        <w:t>Storage and retention</w:t>
      </w:r>
    </w:p>
    <w:p w14:paraId="66791E8F" w14:textId="4697AC0D" w:rsidR="006F1865" w:rsidRDefault="006F1865" w:rsidP="00E8796D">
      <w:pPr>
        <w:jc w:val="both"/>
        <w:rPr>
          <w:rFonts w:ascii="Calibri" w:hAnsi="Calibri" w:cs="Calibri"/>
        </w:rPr>
      </w:pPr>
      <w:r w:rsidRPr="006F1865">
        <w:rPr>
          <w:rFonts w:ascii="Calibri" w:hAnsi="Calibri" w:cs="Calibri"/>
        </w:rPr>
        <w:t>Our CCTV images are not recorded they are only</w:t>
      </w:r>
      <w:r w:rsidR="00073A10">
        <w:rPr>
          <w:rFonts w:ascii="Calibri" w:hAnsi="Calibri" w:cs="Calibri"/>
        </w:rPr>
        <w:t xml:space="preserve"> live im</w:t>
      </w:r>
      <w:r>
        <w:rPr>
          <w:rFonts w:ascii="Calibri" w:hAnsi="Calibri" w:cs="Calibri"/>
        </w:rPr>
        <w:t>ages</w:t>
      </w:r>
      <w:r w:rsidRPr="006F1865">
        <w:rPr>
          <w:rFonts w:ascii="Calibri" w:hAnsi="Calibri" w:cs="Calibri"/>
        </w:rPr>
        <w:t xml:space="preserve"> available to see if the office area. </w:t>
      </w:r>
    </w:p>
    <w:p w14:paraId="6247BAA9" w14:textId="77777777" w:rsidR="006F1865" w:rsidRPr="006F1865" w:rsidRDefault="006F1865" w:rsidP="00E8796D">
      <w:pPr>
        <w:jc w:val="both"/>
        <w:rPr>
          <w:rFonts w:ascii="Calibri" w:hAnsi="Calibri" w:cs="Calibri"/>
        </w:rPr>
      </w:pPr>
    </w:p>
    <w:p w14:paraId="54C5D5F6" w14:textId="77777777" w:rsidR="00E8796D" w:rsidRPr="00031F7A" w:rsidRDefault="00E8796D" w:rsidP="00E8796D">
      <w:pPr>
        <w:jc w:val="both"/>
        <w:rPr>
          <w:rFonts w:ascii="Calibri" w:hAnsi="Calibri" w:cs="Calibri"/>
        </w:rPr>
      </w:pPr>
    </w:p>
    <w:p w14:paraId="44AE1E93" w14:textId="77777777" w:rsidR="00E8796D" w:rsidRPr="00031F7A" w:rsidRDefault="00E8796D" w:rsidP="00E8796D">
      <w:pPr>
        <w:jc w:val="both"/>
        <w:rPr>
          <w:rFonts w:ascii="Calibri" w:hAnsi="Calibri" w:cs="Calibri"/>
          <w:b/>
        </w:rPr>
      </w:pPr>
      <w:r w:rsidRPr="00031F7A">
        <w:rPr>
          <w:rFonts w:ascii="Calibri" w:hAnsi="Calibri" w:cs="Calibri"/>
          <w:b/>
        </w:rPr>
        <w:t>Complaints</w:t>
      </w:r>
    </w:p>
    <w:p w14:paraId="66D7CFEE" w14:textId="77777777" w:rsidR="00E8796D" w:rsidRPr="00031F7A" w:rsidRDefault="00E8796D" w:rsidP="00E8796D">
      <w:pPr>
        <w:jc w:val="both"/>
        <w:rPr>
          <w:rFonts w:ascii="Calibri" w:hAnsi="Calibri" w:cs="Calibri"/>
        </w:rPr>
      </w:pPr>
      <w:r w:rsidRPr="00031F7A">
        <w:rPr>
          <w:rFonts w:ascii="Calibri" w:hAnsi="Calibri" w:cs="Calibri"/>
        </w:rPr>
        <w:t>Complaints and enquiries about the operation of CCTV within the nursery should be directed to the manager of the nursery in the first instance.</w:t>
      </w:r>
    </w:p>
    <w:p w14:paraId="0050D833" w14:textId="0183A7A9" w:rsidR="00E8796D" w:rsidRDefault="00E8796D" w:rsidP="00E8796D">
      <w:pPr>
        <w:jc w:val="both"/>
        <w:rPr>
          <w:rFonts w:ascii="Calibri" w:hAnsi="Calibri" w:cs="Calibri"/>
        </w:rPr>
      </w:pPr>
    </w:p>
    <w:p w14:paraId="32C3B325" w14:textId="4CDC08F5" w:rsidR="006F1865" w:rsidRDefault="006F1865" w:rsidP="00E8796D">
      <w:pPr>
        <w:jc w:val="both"/>
        <w:rPr>
          <w:rFonts w:ascii="Calibri" w:hAnsi="Calibri" w:cs="Calibri"/>
        </w:rPr>
      </w:pPr>
    </w:p>
    <w:p w14:paraId="30508CB3" w14:textId="77777777" w:rsidR="006F1865" w:rsidRPr="00031F7A" w:rsidRDefault="006F1865" w:rsidP="00E8796D">
      <w:pPr>
        <w:jc w:val="both"/>
        <w:rPr>
          <w:rFonts w:ascii="Calibri" w:hAnsi="Calibri" w:cs="Calibri"/>
        </w:rPr>
      </w:pPr>
    </w:p>
    <w:p w14:paraId="3882BDDF" w14:textId="77777777" w:rsidR="00E8796D" w:rsidRPr="00031F7A" w:rsidRDefault="00E8796D" w:rsidP="00E8796D">
      <w:pPr>
        <w:jc w:val="both"/>
        <w:rPr>
          <w:rFonts w:ascii="Calibri" w:hAnsi="Calibri" w:cs="Calibri"/>
          <w:b/>
        </w:rPr>
      </w:pPr>
      <w:r w:rsidRPr="00031F7A">
        <w:rPr>
          <w:rFonts w:ascii="Calibri" w:hAnsi="Calibri" w:cs="Calibri"/>
          <w:b/>
        </w:rPr>
        <w:lastRenderedPageBreak/>
        <w:t>Responsibilities</w:t>
      </w:r>
    </w:p>
    <w:p w14:paraId="0ABAE756" w14:textId="77777777" w:rsidR="00E8796D" w:rsidRPr="00031F7A" w:rsidRDefault="00E8796D" w:rsidP="00E8796D">
      <w:pPr>
        <w:jc w:val="both"/>
        <w:rPr>
          <w:rFonts w:ascii="Calibri" w:hAnsi="Calibri" w:cs="Calibri"/>
        </w:rPr>
      </w:pPr>
      <w:r w:rsidRPr="00031F7A">
        <w:rPr>
          <w:rFonts w:ascii="Calibri" w:hAnsi="Calibri" w:cs="Calibri"/>
        </w:rPr>
        <w:t>The manager (or deputy) will ensure:</w:t>
      </w:r>
    </w:p>
    <w:p w14:paraId="3F498F81" w14:textId="77777777" w:rsidR="00E8796D" w:rsidRPr="00031F7A" w:rsidRDefault="00E8796D" w:rsidP="00E8796D">
      <w:pPr>
        <w:pStyle w:val="ListParagraph"/>
        <w:numPr>
          <w:ilvl w:val="0"/>
          <w:numId w:val="7"/>
        </w:numPr>
        <w:jc w:val="both"/>
        <w:rPr>
          <w:rFonts w:ascii="Calibri" w:hAnsi="Calibri" w:cs="Calibri"/>
        </w:rPr>
      </w:pPr>
      <w:r w:rsidRPr="00031F7A">
        <w:rPr>
          <w:rFonts w:ascii="Calibri" w:hAnsi="Calibri" w:cs="Calibri"/>
        </w:rPr>
        <w:t xml:space="preserve">That the use of CCTV systems is implemented in accordance with this policy </w:t>
      </w:r>
    </w:p>
    <w:p w14:paraId="041329B9" w14:textId="77777777" w:rsidR="00E8796D" w:rsidRPr="00031F7A" w:rsidRDefault="00E8796D" w:rsidP="00E8796D">
      <w:pPr>
        <w:pStyle w:val="ListParagraph"/>
        <w:numPr>
          <w:ilvl w:val="0"/>
          <w:numId w:val="7"/>
        </w:numPr>
        <w:jc w:val="both"/>
        <w:rPr>
          <w:rFonts w:ascii="Calibri" w:hAnsi="Calibri" w:cs="Calibri"/>
        </w:rPr>
      </w:pPr>
      <w:r w:rsidRPr="00031F7A">
        <w:rPr>
          <w:rFonts w:ascii="Calibri" w:hAnsi="Calibri" w:cs="Calibri"/>
        </w:rPr>
        <w:t xml:space="preserve">They oversee and co-ordinate the use of CCTV monitoring for safety and security purposes </w:t>
      </w:r>
    </w:p>
    <w:p w14:paraId="6E345A39" w14:textId="77777777" w:rsidR="00E8796D" w:rsidRPr="00031F7A" w:rsidRDefault="00E8796D" w:rsidP="00E8796D">
      <w:pPr>
        <w:pStyle w:val="ListParagraph"/>
        <w:numPr>
          <w:ilvl w:val="0"/>
          <w:numId w:val="7"/>
        </w:numPr>
        <w:jc w:val="both"/>
        <w:rPr>
          <w:rFonts w:ascii="Calibri" w:hAnsi="Calibri" w:cs="Calibri"/>
        </w:rPr>
      </w:pPr>
      <w:r w:rsidRPr="00031F7A">
        <w:rPr>
          <w:rFonts w:ascii="Calibri" w:hAnsi="Calibri" w:cs="Calibri"/>
        </w:rPr>
        <w:t>That all CCTV monitoring systems will be evaluated for compliance with this policy</w:t>
      </w:r>
    </w:p>
    <w:p w14:paraId="69762980" w14:textId="77777777" w:rsidR="00E8796D" w:rsidRPr="00031F7A" w:rsidRDefault="00E8796D" w:rsidP="00E8796D">
      <w:pPr>
        <w:pStyle w:val="ListParagraph"/>
        <w:numPr>
          <w:ilvl w:val="0"/>
          <w:numId w:val="7"/>
        </w:numPr>
        <w:jc w:val="both"/>
        <w:rPr>
          <w:rFonts w:ascii="Calibri" w:hAnsi="Calibri" w:cs="Calibri"/>
        </w:rPr>
      </w:pPr>
      <w:r w:rsidRPr="00031F7A">
        <w:rPr>
          <w:rFonts w:ascii="Calibri" w:hAnsi="Calibri" w:cs="Calibri"/>
        </w:rPr>
        <w:t>That the CCTV monitoring is consistent with the highest standards and protections</w:t>
      </w:r>
    </w:p>
    <w:p w14:paraId="752309CF" w14:textId="77777777" w:rsidR="00E8796D" w:rsidRPr="00031F7A" w:rsidRDefault="00E8796D" w:rsidP="00E8796D">
      <w:pPr>
        <w:pStyle w:val="ListParagraph"/>
        <w:numPr>
          <w:ilvl w:val="0"/>
          <w:numId w:val="7"/>
        </w:numPr>
        <w:jc w:val="both"/>
        <w:rPr>
          <w:rFonts w:ascii="Calibri" w:hAnsi="Calibri" w:cs="Calibri"/>
        </w:rPr>
      </w:pPr>
      <w:r w:rsidRPr="00031F7A">
        <w:rPr>
          <w:rFonts w:ascii="Calibri" w:hAnsi="Calibri" w:cs="Calibri"/>
        </w:rPr>
        <w:t>That if safeguarding concerns arise from monitoring the footage, appropriate safeguarding actions are taken, e.g. contacting the Local Authority Designated Officer (LADO). See the Safeguarding children and child protection policy for procedures in the event of a staff allegation</w:t>
      </w:r>
    </w:p>
    <w:p w14:paraId="5C3C4322" w14:textId="77777777" w:rsidR="00E8796D" w:rsidRPr="00031F7A" w:rsidRDefault="00E8796D" w:rsidP="00E8796D">
      <w:pPr>
        <w:pStyle w:val="ListParagraph"/>
        <w:numPr>
          <w:ilvl w:val="0"/>
          <w:numId w:val="7"/>
        </w:numPr>
        <w:jc w:val="both"/>
        <w:rPr>
          <w:rFonts w:ascii="Calibri" w:hAnsi="Calibri" w:cs="Calibri"/>
        </w:rPr>
      </w:pPr>
      <w:r w:rsidRPr="00031F7A">
        <w:rPr>
          <w:rFonts w:ascii="Calibri" w:hAnsi="Calibri" w:cs="Calibri"/>
        </w:rPr>
        <w:t>They review camera locations and be responsible for the release of any information or recorded CCTV materials stored in compliance with this policy</w:t>
      </w:r>
    </w:p>
    <w:p w14:paraId="0EE84FCA" w14:textId="77777777" w:rsidR="00E8796D" w:rsidRPr="00031F7A" w:rsidRDefault="00E8796D" w:rsidP="00E8796D">
      <w:pPr>
        <w:pStyle w:val="ListParagraph"/>
        <w:numPr>
          <w:ilvl w:val="0"/>
          <w:numId w:val="7"/>
        </w:numPr>
        <w:jc w:val="both"/>
        <w:rPr>
          <w:rFonts w:ascii="Calibri" w:hAnsi="Calibri" w:cs="Calibri"/>
        </w:rPr>
      </w:pPr>
      <w:r w:rsidRPr="00031F7A">
        <w:rPr>
          <w:rFonts w:ascii="Calibri" w:hAnsi="Calibri" w:cs="Calibri"/>
        </w:rPr>
        <w:t xml:space="preserve">They maintain a record of access (e.g. an access log) to or the release of files or any material recorded or stored in the system </w:t>
      </w:r>
    </w:p>
    <w:p w14:paraId="0149A319" w14:textId="77777777" w:rsidR="00E8796D" w:rsidRPr="00031F7A" w:rsidRDefault="00E8796D" w:rsidP="00E8796D">
      <w:pPr>
        <w:pStyle w:val="ListParagraph"/>
        <w:numPr>
          <w:ilvl w:val="0"/>
          <w:numId w:val="7"/>
        </w:numPr>
        <w:jc w:val="both"/>
        <w:rPr>
          <w:rFonts w:ascii="Calibri" w:hAnsi="Calibri" w:cs="Calibri"/>
        </w:rPr>
      </w:pPr>
      <w:r w:rsidRPr="00031F7A">
        <w:rPr>
          <w:rFonts w:ascii="Calibri" w:hAnsi="Calibri" w:cs="Calibri"/>
        </w:rPr>
        <w:t>That the perimeter of view from fixed location cameras conforms to this policy both internally and externally</w:t>
      </w:r>
    </w:p>
    <w:p w14:paraId="010297BB" w14:textId="77777777" w:rsidR="00E8796D" w:rsidRPr="00031F7A" w:rsidRDefault="00E8796D" w:rsidP="00E8796D">
      <w:pPr>
        <w:pStyle w:val="ListParagraph"/>
        <w:numPr>
          <w:ilvl w:val="0"/>
          <w:numId w:val="7"/>
        </w:numPr>
        <w:jc w:val="both"/>
        <w:rPr>
          <w:rFonts w:ascii="Calibri" w:hAnsi="Calibri" w:cs="Calibri"/>
        </w:rPr>
      </w:pPr>
      <w:r w:rsidRPr="00031F7A">
        <w:rPr>
          <w:rFonts w:ascii="Calibri" w:hAnsi="Calibri" w:cs="Calibri"/>
        </w:rPr>
        <w:t xml:space="preserve">That all areas being monitored are not in breach of an enhanced expectation of the privacy of individuals </w:t>
      </w:r>
    </w:p>
    <w:p w14:paraId="5B838367" w14:textId="77777777" w:rsidR="00E8796D" w:rsidRPr="00031F7A" w:rsidRDefault="00E8796D" w:rsidP="00E8796D">
      <w:pPr>
        <w:pStyle w:val="ListParagraph"/>
        <w:numPr>
          <w:ilvl w:val="0"/>
          <w:numId w:val="7"/>
        </w:numPr>
        <w:jc w:val="both"/>
        <w:rPr>
          <w:rFonts w:ascii="Calibri" w:hAnsi="Calibri" w:cs="Calibri"/>
        </w:rPr>
      </w:pPr>
      <w:r w:rsidRPr="00031F7A">
        <w:rPr>
          <w:rFonts w:ascii="Calibri" w:hAnsi="Calibri" w:cs="Calibri"/>
        </w:rPr>
        <w:t xml:space="preserve">That external cameras are non-intrusive in terms of their positions and views of neighbouring residential housing and comply with the principle of </w:t>
      </w:r>
      <w:r>
        <w:rPr>
          <w:rFonts w:ascii="Calibri" w:hAnsi="Calibri" w:cs="Calibri"/>
        </w:rPr>
        <w:t>‘</w:t>
      </w:r>
      <w:r w:rsidRPr="00031F7A">
        <w:rPr>
          <w:rFonts w:ascii="Calibri" w:hAnsi="Calibri" w:cs="Calibri"/>
        </w:rPr>
        <w:t>Reasonable Expectation of Privacy</w:t>
      </w:r>
      <w:r>
        <w:rPr>
          <w:rFonts w:ascii="Calibri" w:hAnsi="Calibri" w:cs="Calibri"/>
        </w:rPr>
        <w:t>’</w:t>
      </w:r>
    </w:p>
    <w:p w14:paraId="5958817A" w14:textId="77777777" w:rsidR="00E8796D" w:rsidRPr="00031F7A" w:rsidRDefault="00E8796D" w:rsidP="00E8796D">
      <w:pPr>
        <w:pStyle w:val="ListParagraph"/>
        <w:numPr>
          <w:ilvl w:val="0"/>
          <w:numId w:val="7"/>
        </w:numPr>
        <w:jc w:val="both"/>
        <w:rPr>
          <w:rFonts w:ascii="Calibri" w:hAnsi="Calibri" w:cs="Calibri"/>
        </w:rPr>
      </w:pPr>
      <w:r w:rsidRPr="00031F7A">
        <w:rPr>
          <w:rFonts w:ascii="Calibri" w:hAnsi="Calibri" w:cs="Calibri"/>
        </w:rPr>
        <w:t>That camera control is solely to monitor suspicious behaviour, criminal damage etc. and not to monitor individual characteristics</w:t>
      </w:r>
    </w:p>
    <w:bookmarkEnd w:id="1"/>
    <w:p w14:paraId="2127B6FB" w14:textId="77777777" w:rsidR="00E8796D" w:rsidRPr="00031F7A" w:rsidRDefault="00E8796D" w:rsidP="00E8796D">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8796D" w:rsidRPr="00031F7A" w14:paraId="4B5CE273" w14:textId="77777777" w:rsidTr="00282D76">
        <w:trPr>
          <w:jc w:val="center"/>
        </w:trPr>
        <w:tc>
          <w:tcPr>
            <w:tcW w:w="2943" w:type="dxa"/>
            <w:tcBorders>
              <w:top w:val="single" w:sz="4" w:space="0" w:color="000000"/>
            </w:tcBorders>
            <w:vAlign w:val="center"/>
          </w:tcPr>
          <w:p w14:paraId="0BA3885D" w14:textId="77777777" w:rsidR="00E8796D" w:rsidRPr="00031F7A" w:rsidRDefault="00E8796D" w:rsidP="00E8796D">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BB30EB6" w14:textId="77777777" w:rsidR="00E8796D" w:rsidRPr="00031F7A" w:rsidRDefault="00E8796D" w:rsidP="00E8796D">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F481510" w14:textId="77777777" w:rsidR="00E8796D" w:rsidRPr="00031F7A" w:rsidRDefault="00E8796D" w:rsidP="00E8796D">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E8796D" w:rsidRPr="00031F7A" w14:paraId="34FF18E5" w14:textId="77777777" w:rsidTr="00282D76">
        <w:trPr>
          <w:jc w:val="center"/>
        </w:trPr>
        <w:tc>
          <w:tcPr>
            <w:tcW w:w="2943" w:type="dxa"/>
            <w:vAlign w:val="center"/>
          </w:tcPr>
          <w:p w14:paraId="4568353C" w14:textId="05348796" w:rsidR="00E8796D" w:rsidRPr="00031F7A" w:rsidRDefault="00DA59A6" w:rsidP="00E8796D">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49CF285F" w14:textId="048A1957" w:rsidR="00E8796D" w:rsidRPr="00031F7A" w:rsidRDefault="006F1865" w:rsidP="00E8796D">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2B4C9BBB" w14:textId="28C7E871" w:rsidR="00E8796D" w:rsidRPr="00031F7A" w:rsidRDefault="00DA59A6" w:rsidP="00E8796D">
            <w:pPr>
              <w:jc w:val="both"/>
              <w:rPr>
                <w:rFonts w:ascii="Calibri" w:eastAsia="Calibri" w:hAnsi="Calibri" w:cs="Calibri"/>
                <w:sz w:val="22"/>
                <w:szCs w:val="22"/>
              </w:rPr>
            </w:pPr>
            <w:r>
              <w:rPr>
                <w:rFonts w:ascii="Calibri" w:eastAsia="Arial" w:hAnsi="Calibri" w:cs="Calibri"/>
                <w:i/>
                <w:sz w:val="20"/>
                <w:szCs w:val="20"/>
              </w:rPr>
              <w:t>September 2026</w:t>
            </w:r>
            <w:bookmarkStart w:id="2" w:name="_GoBack"/>
            <w:bookmarkEnd w:id="2"/>
          </w:p>
        </w:tc>
      </w:tr>
    </w:tbl>
    <w:p w14:paraId="396AD95E" w14:textId="77777777" w:rsidR="00E8796D" w:rsidRPr="00031F7A" w:rsidRDefault="00E8796D" w:rsidP="00E8796D">
      <w:pPr>
        <w:jc w:val="both"/>
        <w:rPr>
          <w:rFonts w:ascii="Calibri" w:eastAsia="Arial" w:hAnsi="Calibri" w:cs="Calibri"/>
          <w:b/>
          <w:sz w:val="36"/>
        </w:rPr>
      </w:pPr>
    </w:p>
    <w:p w14:paraId="5321AC43" w14:textId="77777777" w:rsidR="00E8796D" w:rsidRPr="00031F7A" w:rsidRDefault="00E8796D" w:rsidP="00E8796D">
      <w:pPr>
        <w:jc w:val="both"/>
        <w:rPr>
          <w:rFonts w:ascii="Calibri" w:hAnsi="Calibri" w:cs="Calibri"/>
        </w:rPr>
      </w:pPr>
    </w:p>
    <w:p w14:paraId="4DDA5A42" w14:textId="77777777" w:rsidR="00E8796D" w:rsidRPr="00031F7A" w:rsidRDefault="00E8796D" w:rsidP="00E8796D">
      <w:pPr>
        <w:jc w:val="both"/>
        <w:rPr>
          <w:rFonts w:ascii="Calibri" w:hAnsi="Calibri" w:cs="Calibri"/>
        </w:rPr>
      </w:pPr>
    </w:p>
    <w:p w14:paraId="4CC58099" w14:textId="77777777" w:rsidR="00E8796D" w:rsidRPr="00031F7A" w:rsidRDefault="00E8796D" w:rsidP="00E8796D">
      <w:pPr>
        <w:jc w:val="both"/>
        <w:rPr>
          <w:rFonts w:ascii="Calibri" w:hAnsi="Calibri" w:cs="Calibri"/>
        </w:rPr>
      </w:pPr>
    </w:p>
    <w:p w14:paraId="4FE359A1" w14:textId="77777777" w:rsidR="00E8796D" w:rsidRPr="00031F7A" w:rsidRDefault="00E8796D" w:rsidP="00E8796D">
      <w:pPr>
        <w:jc w:val="both"/>
        <w:rPr>
          <w:rFonts w:ascii="Calibri" w:hAnsi="Calibri" w:cs="Calibri"/>
        </w:rPr>
      </w:pPr>
    </w:p>
    <w:p w14:paraId="5FF24C7A" w14:textId="77777777" w:rsidR="00E8796D" w:rsidRPr="00031F7A" w:rsidRDefault="00E8796D" w:rsidP="00E8796D">
      <w:pPr>
        <w:jc w:val="both"/>
        <w:rPr>
          <w:rFonts w:ascii="Calibri" w:hAnsi="Calibri" w:cs="Calibri"/>
        </w:rPr>
      </w:pPr>
    </w:p>
    <w:p w14:paraId="6D6CE019" w14:textId="77777777" w:rsidR="00E8796D" w:rsidRPr="00031F7A" w:rsidRDefault="00E8796D" w:rsidP="00E8796D">
      <w:pPr>
        <w:jc w:val="both"/>
        <w:rPr>
          <w:rFonts w:ascii="Calibri" w:hAnsi="Calibri" w:cs="Calibri"/>
        </w:rPr>
      </w:pPr>
    </w:p>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7A716" w14:textId="77777777" w:rsidR="00316A73" w:rsidRDefault="00316A73" w:rsidP="007A3117">
      <w:r>
        <w:separator/>
      </w:r>
    </w:p>
  </w:endnote>
  <w:endnote w:type="continuationSeparator" w:id="0">
    <w:p w14:paraId="6303A040" w14:textId="77777777" w:rsidR="00316A73" w:rsidRDefault="00316A73"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008A5480"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316A73">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F4BA4" w14:textId="77777777" w:rsidR="00316A73" w:rsidRDefault="00316A73" w:rsidP="007A3117">
      <w:r>
        <w:separator/>
      </w:r>
    </w:p>
  </w:footnote>
  <w:footnote w:type="continuationSeparator" w:id="0">
    <w:p w14:paraId="2EF59BEB" w14:textId="77777777" w:rsidR="00316A73" w:rsidRDefault="00316A73"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4"/>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73A10"/>
    <w:rsid w:val="000B38A4"/>
    <w:rsid w:val="00147B8F"/>
    <w:rsid w:val="00155E21"/>
    <w:rsid w:val="001F42E7"/>
    <w:rsid w:val="002E2EA5"/>
    <w:rsid w:val="003161E6"/>
    <w:rsid w:val="00316A73"/>
    <w:rsid w:val="00317966"/>
    <w:rsid w:val="0032647D"/>
    <w:rsid w:val="003331DB"/>
    <w:rsid w:val="003471A6"/>
    <w:rsid w:val="00364048"/>
    <w:rsid w:val="00395694"/>
    <w:rsid w:val="004B398A"/>
    <w:rsid w:val="004B4CC3"/>
    <w:rsid w:val="004C2485"/>
    <w:rsid w:val="004F1E56"/>
    <w:rsid w:val="0054116D"/>
    <w:rsid w:val="005D5D3B"/>
    <w:rsid w:val="00604E3E"/>
    <w:rsid w:val="006208D0"/>
    <w:rsid w:val="00636838"/>
    <w:rsid w:val="00660ED8"/>
    <w:rsid w:val="006F1865"/>
    <w:rsid w:val="00700A28"/>
    <w:rsid w:val="007A3117"/>
    <w:rsid w:val="00827029"/>
    <w:rsid w:val="009B30E1"/>
    <w:rsid w:val="00C128FC"/>
    <w:rsid w:val="00C21D30"/>
    <w:rsid w:val="00C821B8"/>
    <w:rsid w:val="00CF1B0F"/>
    <w:rsid w:val="00DA59A6"/>
    <w:rsid w:val="00DB04B4"/>
    <w:rsid w:val="00DC006F"/>
    <w:rsid w:val="00E6236D"/>
    <w:rsid w:val="00E8796D"/>
    <w:rsid w:val="00F313A5"/>
    <w:rsid w:val="00F4686D"/>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F03E320-82C5-4C53-A997-FC283C72A4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575</Words>
  <Characters>3281</Characters>
  <Application>Microsoft Office Word</Application>
  <DocSecurity>0</DocSecurity>
  <Lines>27</Lines>
  <Paragraphs>7</Paragraphs>
  <ScaleCrop>false</ScaleCrop>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9</cp:revision>
  <dcterms:created xsi:type="dcterms:W3CDTF">2024-07-05T15:58:00Z</dcterms:created>
  <dcterms:modified xsi:type="dcterms:W3CDTF">2025-09-18T10:29:00Z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