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D1B4" w14:textId="5595FC28" w:rsidR="00E86EDC" w:rsidRPr="00031F7A" w:rsidRDefault="00E86EDC" w:rsidP="00E86EDC">
      <w:pPr>
        <w:pStyle w:val="H1"/>
        <w:rPr>
          <w:rFonts w:ascii="Calibri" w:hAnsi="Calibri" w:cs="Calibri"/>
        </w:rPr>
      </w:pPr>
      <w:bookmarkStart w:id="0" w:name="_Toc170480633"/>
      <w:r w:rsidRPr="00031F7A">
        <w:rPr>
          <w:rFonts w:ascii="Calibri" w:hAnsi="Calibri" w:cs="Calibri"/>
        </w:rPr>
        <w:t xml:space="preserve">Single Central Record (SCR) </w:t>
      </w:r>
      <w:bookmarkStart w:id="1" w:name="_GoBack"/>
      <w:bookmarkEnd w:id="0"/>
      <w:bookmarkEnd w:id="1"/>
    </w:p>
    <w:p w14:paraId="6482DDE6" w14:textId="77777777" w:rsidR="00E86EDC" w:rsidRPr="00031F7A" w:rsidRDefault="00E86EDC" w:rsidP="00E86EDC">
      <w:pPr>
        <w:jc w:val="both"/>
        <w:rPr>
          <w:rFonts w:ascii="Calibri" w:hAnsi="Calibri" w:cs="Calibri"/>
        </w:rPr>
      </w:pPr>
    </w:p>
    <w:p w14:paraId="0B87B5F9" w14:textId="77777777" w:rsidR="00E86EDC" w:rsidRPr="00031F7A" w:rsidRDefault="00E86EDC" w:rsidP="00E86EDC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Maintaining a Single Central Record (SCR) is not mandatory for early years settings. However, in the ‘Inspecting arrangements for staff recruitment and vetting’ section of the Ofsted document </w:t>
      </w:r>
      <w:r w:rsidRPr="00031F7A">
        <w:rPr>
          <w:rFonts w:ascii="Calibri" w:hAnsi="Calibri" w:cs="Calibri"/>
          <w:i/>
          <w:iCs/>
        </w:rPr>
        <w:t>Inspecting safeguarding in early years, education and skills</w:t>
      </w:r>
      <w:r w:rsidRPr="00031F7A">
        <w:rPr>
          <w:rFonts w:ascii="Calibri" w:hAnsi="Calibri" w:cs="Calibri"/>
        </w:rPr>
        <w:t xml:space="preserve"> it is clear that inspectors will want to check the provider can provide evidence of suitability. Using the SCR allows a setting to have the required information in one place.</w:t>
      </w:r>
    </w:p>
    <w:p w14:paraId="705CB6C5" w14:textId="77777777" w:rsidR="00E86EDC" w:rsidRPr="00031F7A" w:rsidRDefault="00E86EDC" w:rsidP="00E86EDC">
      <w:pPr>
        <w:jc w:val="both"/>
        <w:rPr>
          <w:rFonts w:ascii="Calibri" w:hAnsi="Calibri" w:cs="Calibri"/>
        </w:rPr>
      </w:pPr>
    </w:p>
    <w:p w14:paraId="2FDC8EF1" w14:textId="77777777" w:rsidR="00E86EDC" w:rsidRDefault="00E86EDC" w:rsidP="00E86EDC">
      <w:pPr>
        <w:jc w:val="both"/>
        <w:rPr>
          <w:rFonts w:ascii="Calibri" w:hAnsi="Calibri" w:cs="Calibri"/>
        </w:rPr>
      </w:pPr>
      <w:r w:rsidRPr="00CC1F73">
        <w:rPr>
          <w:rFonts w:ascii="Calibri" w:hAnsi="Calibri" w:cs="Calibri"/>
          <w:highlight w:val="yellow"/>
        </w:rPr>
        <w:t>Check the EYFS statutory framework ‘Suitable people’ section for required checks and add them to the record below.</w:t>
      </w:r>
    </w:p>
    <w:p w14:paraId="3B647244" w14:textId="77777777" w:rsidR="00E86EDC" w:rsidRPr="00031F7A" w:rsidRDefault="00E86EDC" w:rsidP="00E86EDC">
      <w:pPr>
        <w:jc w:val="both"/>
        <w:rPr>
          <w:rFonts w:ascii="Calibri" w:hAnsi="Calibri" w:cs="Calibri"/>
        </w:rPr>
      </w:pPr>
    </w:p>
    <w:p w14:paraId="178075D2" w14:textId="77777777" w:rsidR="00E86EDC" w:rsidRPr="00031F7A" w:rsidRDefault="00E86EDC" w:rsidP="00E86EDC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The following is a basic example of a SCR for safer recruitment checks. You may find it easier to maintain the record in a spreadsheet.</w:t>
      </w:r>
    </w:p>
    <w:p w14:paraId="3634A7F8" w14:textId="77777777" w:rsidR="00E86EDC" w:rsidRPr="00031F7A" w:rsidRDefault="00E86EDC" w:rsidP="00E86EDC">
      <w:pPr>
        <w:jc w:val="both"/>
        <w:rPr>
          <w:rFonts w:ascii="Calibri" w:hAnsi="Calibri" w:cs="Calibri"/>
        </w:rPr>
      </w:pPr>
    </w:p>
    <w:tbl>
      <w:tblPr>
        <w:tblW w:w="14099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894"/>
        <w:gridCol w:w="596"/>
        <w:gridCol w:w="988"/>
        <w:gridCol w:w="1025"/>
        <w:gridCol w:w="1101"/>
        <w:gridCol w:w="1649"/>
        <w:gridCol w:w="1611"/>
        <w:gridCol w:w="1971"/>
        <w:gridCol w:w="1791"/>
        <w:gridCol w:w="1791"/>
      </w:tblGrid>
      <w:tr w:rsidR="00E86EDC" w:rsidRPr="00031F7A" w14:paraId="7BC5F2D5" w14:textId="77777777" w:rsidTr="00282D76">
        <w:trPr>
          <w:trHeight w:hRule="exact" w:val="926"/>
        </w:trPr>
        <w:tc>
          <w:tcPr>
            <w:tcW w:w="3160" w:type="dxa"/>
            <w:gridSpan w:val="4"/>
            <w:shd w:val="clear" w:color="auto" w:fill="F2F2F2" w:themeFill="background1" w:themeFillShade="F2"/>
            <w:vAlign w:val="center"/>
          </w:tcPr>
          <w:p w14:paraId="1D1CB527" w14:textId="77777777" w:rsidR="00E86EDC" w:rsidRPr="00031F7A" w:rsidRDefault="00E86EDC" w:rsidP="00282D76">
            <w:pPr>
              <w:widowControl w:val="0"/>
              <w:ind w:right="1189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14:paraId="715E6DC2" w14:textId="77777777" w:rsidR="00E86EDC" w:rsidRPr="00031F7A" w:rsidRDefault="00E86EDC" w:rsidP="00282D76">
            <w:pPr>
              <w:widowControl w:val="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2"/>
                <w:szCs w:val="22"/>
              </w:rPr>
              <w:t>Identity</w:t>
            </w:r>
          </w:p>
          <w:p w14:paraId="4EA5AE73" w14:textId="77777777" w:rsidR="00E86EDC" w:rsidRPr="00031F7A" w:rsidRDefault="00E86EDC" w:rsidP="00282D76">
            <w:pPr>
              <w:widowControl w:val="0"/>
              <w:ind w:right="1189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5225F19" w14:textId="77777777" w:rsidR="00E86EDC" w:rsidRPr="00031F7A" w:rsidRDefault="00E86EDC" w:rsidP="00282D76">
            <w:pPr>
              <w:widowControl w:val="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52A71C72" w14:textId="77777777" w:rsidR="00E86EDC" w:rsidRPr="00031F7A" w:rsidRDefault="00E86EDC" w:rsidP="00282D76">
            <w:pPr>
              <w:widowControl w:val="0"/>
              <w:ind w:left="244" w:right="245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2"/>
                <w:szCs w:val="22"/>
              </w:rPr>
              <w:t>Barred List Check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6FFB1D80" w14:textId="77777777" w:rsidR="00E86EDC" w:rsidRPr="00031F7A" w:rsidRDefault="00E86EDC" w:rsidP="00282D76">
            <w:pPr>
              <w:widowControl w:val="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2"/>
                <w:szCs w:val="22"/>
              </w:rPr>
              <w:t>DBS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FA79A69" w14:textId="77777777" w:rsidR="00E86EDC" w:rsidRPr="00031F7A" w:rsidRDefault="00E86EDC" w:rsidP="00282D76">
            <w:pPr>
              <w:widowControl w:val="0"/>
              <w:ind w:left="105" w:right="99" w:firstLine="1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2"/>
                <w:szCs w:val="22"/>
              </w:rPr>
              <w:t>Childcare Disqualification Requirements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2BDB58A1" w14:textId="77777777" w:rsidR="00E86EDC" w:rsidRPr="00031F7A" w:rsidRDefault="00E86EDC" w:rsidP="00282D76">
            <w:pPr>
              <w:widowControl w:val="0"/>
              <w:ind w:left="202" w:right="197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2"/>
                <w:szCs w:val="22"/>
              </w:rPr>
              <w:t>Right to work in UK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18E3F1F5" w14:textId="77777777" w:rsidR="00E86EDC" w:rsidRPr="00031F7A" w:rsidRDefault="00E86EDC" w:rsidP="00282D76">
            <w:pPr>
              <w:widowControl w:val="0"/>
              <w:ind w:left="218" w:right="124" w:hanging="75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2"/>
                <w:szCs w:val="22"/>
              </w:rPr>
              <w:t>Overseas Checks</w:t>
            </w:r>
          </w:p>
        </w:tc>
      </w:tr>
      <w:tr w:rsidR="00E86EDC" w:rsidRPr="00031F7A" w14:paraId="285C91B5" w14:textId="77777777" w:rsidTr="00282D76">
        <w:trPr>
          <w:trHeight w:hRule="exact" w:val="712"/>
        </w:trPr>
        <w:tc>
          <w:tcPr>
            <w:tcW w:w="682" w:type="dxa"/>
            <w:shd w:val="clear" w:color="auto" w:fill="F2F2F2" w:themeFill="background1" w:themeFillShade="F2"/>
            <w:vAlign w:val="center"/>
          </w:tcPr>
          <w:p w14:paraId="7401C35F" w14:textId="77777777" w:rsidR="00E86EDC" w:rsidRPr="00031F7A" w:rsidRDefault="00E86EDC" w:rsidP="00282D76">
            <w:pPr>
              <w:widowControl w:val="0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Name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02B1063B" w14:textId="77777777" w:rsidR="00E86EDC" w:rsidRPr="00031F7A" w:rsidRDefault="00E86EDC" w:rsidP="00282D76">
            <w:pPr>
              <w:widowControl w:val="0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Address</w:t>
            </w:r>
          </w:p>
        </w:tc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5C48BC81" w14:textId="77777777" w:rsidR="00E86EDC" w:rsidRPr="00031F7A" w:rsidRDefault="00E86EDC" w:rsidP="00282D76">
            <w:pPr>
              <w:widowControl w:val="0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DOB</w:t>
            </w:r>
          </w:p>
        </w:tc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D748E1C" w14:textId="77777777" w:rsidR="00E86EDC" w:rsidRPr="00031F7A" w:rsidRDefault="00E86EDC" w:rsidP="00282D76">
            <w:pPr>
              <w:widowControl w:val="0"/>
              <w:ind w:right="85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Evidence &amp; Date</w:t>
            </w:r>
          </w:p>
        </w:tc>
        <w:tc>
          <w:tcPr>
            <w:tcW w:w="1025" w:type="dxa"/>
            <w:shd w:val="clear" w:color="auto" w:fill="F2F2F2" w:themeFill="background1" w:themeFillShade="F2"/>
            <w:vAlign w:val="center"/>
          </w:tcPr>
          <w:p w14:paraId="2B7CB292" w14:textId="77777777" w:rsidR="00E86EDC" w:rsidRPr="00031F7A" w:rsidRDefault="00E86EDC" w:rsidP="00282D76">
            <w:pPr>
              <w:widowControl w:val="0"/>
              <w:ind w:right="83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Required</w:t>
            </w:r>
          </w:p>
          <w:p w14:paraId="69DB622E" w14:textId="77777777" w:rsidR="00E86EDC" w:rsidRPr="00031F7A" w:rsidRDefault="00E86EDC" w:rsidP="00282D76">
            <w:pPr>
              <w:widowControl w:val="0"/>
              <w:ind w:right="83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Y/N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0526211" w14:textId="77777777" w:rsidR="00E86EDC" w:rsidRPr="00031F7A" w:rsidRDefault="00E86EDC" w:rsidP="00282D76">
            <w:pPr>
              <w:widowControl w:val="0"/>
              <w:ind w:right="85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Evidence &amp; Date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1388FA79" w14:textId="77777777" w:rsidR="00E86EDC" w:rsidRPr="00031F7A" w:rsidRDefault="00E86EDC" w:rsidP="00282D76">
            <w:pPr>
              <w:widowControl w:val="0"/>
              <w:ind w:right="85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Check Evidenced</w:t>
            </w:r>
          </w:p>
        </w:tc>
        <w:tc>
          <w:tcPr>
            <w:tcW w:w="1611" w:type="dxa"/>
            <w:shd w:val="clear" w:color="auto" w:fill="F2F2F2" w:themeFill="background1" w:themeFillShade="F2"/>
            <w:vAlign w:val="center"/>
          </w:tcPr>
          <w:p w14:paraId="08FDB4B3" w14:textId="77777777" w:rsidR="00E86EDC" w:rsidRPr="00031F7A" w:rsidRDefault="00E86EDC" w:rsidP="00282D76">
            <w:pPr>
              <w:widowControl w:val="0"/>
              <w:ind w:left="103" w:right="99" w:firstLine="1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Check Evidenced &amp; Date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809E81C" w14:textId="77777777" w:rsidR="00E86EDC" w:rsidRPr="00031F7A" w:rsidRDefault="00E86EDC" w:rsidP="00282D76">
            <w:pPr>
              <w:widowControl w:val="0"/>
              <w:ind w:left="220" w:right="213" w:hanging="3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Check Evidenced &amp; Date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7F1A2CAC" w14:textId="77777777" w:rsidR="00E86EDC" w:rsidRPr="00031F7A" w:rsidRDefault="00E86EDC" w:rsidP="00282D76">
            <w:pPr>
              <w:widowControl w:val="0"/>
              <w:ind w:left="103" w:right="101" w:firstLine="1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Check Evidenced &amp; Date</w:t>
            </w:r>
          </w:p>
        </w:tc>
        <w:tc>
          <w:tcPr>
            <w:tcW w:w="1791" w:type="dxa"/>
            <w:shd w:val="clear" w:color="auto" w:fill="F2F2F2" w:themeFill="background1" w:themeFillShade="F2"/>
            <w:vAlign w:val="center"/>
          </w:tcPr>
          <w:p w14:paraId="2A30ACA9" w14:textId="77777777" w:rsidR="00E86EDC" w:rsidRPr="00031F7A" w:rsidRDefault="00E86EDC" w:rsidP="00282D76">
            <w:pPr>
              <w:widowControl w:val="0"/>
              <w:ind w:left="103" w:right="101" w:firstLine="1"/>
              <w:jc w:val="center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2"/>
              </w:rPr>
              <w:t>Check Evidenced &amp; Date</w:t>
            </w:r>
          </w:p>
        </w:tc>
      </w:tr>
      <w:tr w:rsidR="00E86EDC" w:rsidRPr="00031F7A" w14:paraId="4BF92BF6" w14:textId="77777777" w:rsidTr="00282D76">
        <w:trPr>
          <w:trHeight w:hRule="exact" w:val="433"/>
        </w:trPr>
        <w:tc>
          <w:tcPr>
            <w:tcW w:w="682" w:type="dxa"/>
            <w:vAlign w:val="center"/>
          </w:tcPr>
          <w:p w14:paraId="024E9D15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1CECD751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450D0A1B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204989D3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4039193A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69899B09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5F0DA7B9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29E83CEC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4D7605F8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43CFEBF0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1A9B1ECC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EDC" w:rsidRPr="00031F7A" w14:paraId="683E3226" w14:textId="77777777" w:rsidTr="00282D76">
        <w:trPr>
          <w:trHeight w:hRule="exact" w:val="433"/>
        </w:trPr>
        <w:tc>
          <w:tcPr>
            <w:tcW w:w="682" w:type="dxa"/>
            <w:vAlign w:val="center"/>
          </w:tcPr>
          <w:p w14:paraId="31184A85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0BEF951B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0137D68C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62E7301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4EFEC568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1EE7F622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43DA378A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25918406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5A829A51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5F6701D8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0DBEB54E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EDC" w:rsidRPr="00031F7A" w14:paraId="1EB5F3C2" w14:textId="77777777" w:rsidTr="00282D76">
        <w:trPr>
          <w:trHeight w:hRule="exact" w:val="433"/>
        </w:trPr>
        <w:tc>
          <w:tcPr>
            <w:tcW w:w="682" w:type="dxa"/>
            <w:vAlign w:val="center"/>
          </w:tcPr>
          <w:p w14:paraId="3516BA37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43F2A4B9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4EA637C1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9B5CC31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2E674EEA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4C4B3C0D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7D4B9EC7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59173340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6A15FAEF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6848971C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43DA09C7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EDC" w:rsidRPr="00031F7A" w14:paraId="2DFD75E5" w14:textId="77777777" w:rsidTr="00282D76">
        <w:trPr>
          <w:trHeight w:hRule="exact" w:val="433"/>
        </w:trPr>
        <w:tc>
          <w:tcPr>
            <w:tcW w:w="682" w:type="dxa"/>
            <w:vAlign w:val="center"/>
          </w:tcPr>
          <w:p w14:paraId="4555127F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6BB374BD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5E92785C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4204B72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55FB2F14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2049E3DD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4DB767B5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10125D1A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2B8A79D3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7A706326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44989E4B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EDC" w:rsidRPr="00031F7A" w14:paraId="10546E47" w14:textId="77777777" w:rsidTr="00282D76">
        <w:trPr>
          <w:trHeight w:hRule="exact" w:val="433"/>
        </w:trPr>
        <w:tc>
          <w:tcPr>
            <w:tcW w:w="682" w:type="dxa"/>
            <w:vAlign w:val="center"/>
          </w:tcPr>
          <w:p w14:paraId="6FA09314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7E374BA4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2A5DC9A4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B0D642E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7BC91D1D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6D6ECAA8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4E61893D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0EDACCE5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7AF31799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5ADD4171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75246570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EDC" w:rsidRPr="00031F7A" w14:paraId="66A1BB2D" w14:textId="77777777" w:rsidTr="00282D76">
        <w:trPr>
          <w:trHeight w:hRule="exact" w:val="433"/>
        </w:trPr>
        <w:tc>
          <w:tcPr>
            <w:tcW w:w="682" w:type="dxa"/>
            <w:vAlign w:val="center"/>
          </w:tcPr>
          <w:p w14:paraId="1217658C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269F77D7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6" w:type="dxa"/>
            <w:vAlign w:val="center"/>
          </w:tcPr>
          <w:p w14:paraId="4EC52DA0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7D7427A4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6C21BA95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14:paraId="64FFD7A5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4600B5F9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2451F3EA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77072568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6832F8F8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14:paraId="06863B68" w14:textId="77777777" w:rsidR="00E86EDC" w:rsidRPr="00031F7A" w:rsidRDefault="00E86EDC" w:rsidP="00282D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596A89A" w14:textId="77777777" w:rsidR="00E86EDC" w:rsidRPr="00031F7A" w:rsidRDefault="00E86EDC" w:rsidP="00E86EDC">
      <w:pPr>
        <w:jc w:val="both"/>
        <w:rPr>
          <w:rFonts w:ascii="Calibri" w:hAnsi="Calibri" w:cs="Calibri"/>
        </w:rPr>
      </w:pPr>
    </w:p>
    <w:p w14:paraId="7F63694A" w14:textId="77777777" w:rsidR="002E2EA5" w:rsidRPr="00660ED8" w:rsidRDefault="002E2EA5" w:rsidP="00C128FC">
      <w:pPr>
        <w:rPr>
          <w:lang w:val="en-US"/>
        </w:rPr>
      </w:pPr>
    </w:p>
    <w:sectPr w:rsidR="002E2EA5" w:rsidRPr="00660ED8" w:rsidSect="00E86EDC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0BB4" w14:textId="77777777" w:rsidR="00E502BE" w:rsidRDefault="00E502BE" w:rsidP="007A3117">
      <w:r>
        <w:separator/>
      </w:r>
    </w:p>
  </w:endnote>
  <w:endnote w:type="continuationSeparator" w:id="0">
    <w:p w14:paraId="2B26641B" w14:textId="77777777" w:rsidR="00E502BE" w:rsidRDefault="00E502BE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4EBF739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FCC3" w14:textId="315E6047" w:rsidR="003331DB" w:rsidRPr="00172A60" w:rsidRDefault="003331DB" w:rsidP="003331DB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England V0.6 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– </w:t>
                              </w:r>
                              <w:r w:rsidR="00FA3710">
                                <w:rPr>
                                  <w:rFonts w:ascii="Calibri" w:hAnsi="Calibri"/>
                                  <w:highlight w:val="yellow"/>
                                </w:rPr>
                                <w:t>July</w:t>
                              </w:r>
                              <w:r w:rsidRPr="003161E6">
                                <w:rPr>
                                  <w:rFonts w:ascii="Calibri" w:hAnsi="Calibri"/>
                                  <w:highlight w:val="yellow"/>
                                </w:rPr>
                                <w:t xml:space="preserve"> 2024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18C1FCC3" w14:textId="315E6047" w:rsidR="003331DB" w:rsidRPr="00172A60" w:rsidRDefault="003331DB" w:rsidP="003331DB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 xml:space="preserve">England V0.6 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– </w:t>
                        </w:r>
                        <w:r w:rsidR="00FA3710">
                          <w:rPr>
                            <w:rFonts w:ascii="Calibri" w:hAnsi="Calibri"/>
                            <w:highlight w:val="yellow"/>
                          </w:rPr>
                          <w:t>July</w:t>
                        </w:r>
                        <w:r w:rsidRPr="003161E6">
                          <w:rPr>
                            <w:rFonts w:ascii="Calibri" w:hAnsi="Calibri"/>
                            <w:highlight w:val="yellow"/>
                          </w:rPr>
                          <w:t xml:space="preserve"> 2024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="00E502BE">
          <w:rPr>
            <w:rFonts w:asciiTheme="minorHAnsi" w:hAnsiTheme="minorHAnsi" w:cstheme="minorHAnsi"/>
            <w:noProof/>
          </w:rPr>
          <w:t>1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02D5" w14:textId="77777777" w:rsidR="00E502BE" w:rsidRDefault="00E502BE" w:rsidP="007A3117">
      <w:r>
        <w:separator/>
      </w:r>
    </w:p>
  </w:footnote>
  <w:footnote w:type="continuationSeparator" w:id="0">
    <w:p w14:paraId="0A97225F" w14:textId="77777777" w:rsidR="00E502BE" w:rsidRDefault="00E502BE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2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7"/>
    <w:rsid w:val="00057ADF"/>
    <w:rsid w:val="000B38A4"/>
    <w:rsid w:val="00147B8F"/>
    <w:rsid w:val="00155E21"/>
    <w:rsid w:val="001F42E7"/>
    <w:rsid w:val="002E2EA5"/>
    <w:rsid w:val="003161E6"/>
    <w:rsid w:val="00317966"/>
    <w:rsid w:val="0032647D"/>
    <w:rsid w:val="003331DB"/>
    <w:rsid w:val="003471A6"/>
    <w:rsid w:val="00364048"/>
    <w:rsid w:val="00395694"/>
    <w:rsid w:val="004B398A"/>
    <w:rsid w:val="004B4CC3"/>
    <w:rsid w:val="004C2485"/>
    <w:rsid w:val="004F1E56"/>
    <w:rsid w:val="005123B5"/>
    <w:rsid w:val="005D5D3B"/>
    <w:rsid w:val="00604E3E"/>
    <w:rsid w:val="006208D0"/>
    <w:rsid w:val="00626A40"/>
    <w:rsid w:val="00636838"/>
    <w:rsid w:val="00660ED8"/>
    <w:rsid w:val="00700A28"/>
    <w:rsid w:val="00730F75"/>
    <w:rsid w:val="0078206F"/>
    <w:rsid w:val="007A3117"/>
    <w:rsid w:val="00827029"/>
    <w:rsid w:val="0083579B"/>
    <w:rsid w:val="009410EB"/>
    <w:rsid w:val="009B30E1"/>
    <w:rsid w:val="00C06FE1"/>
    <w:rsid w:val="00C128FC"/>
    <w:rsid w:val="00C21D30"/>
    <w:rsid w:val="00C821B8"/>
    <w:rsid w:val="00CF1B0F"/>
    <w:rsid w:val="00DB04B4"/>
    <w:rsid w:val="00E502BE"/>
    <w:rsid w:val="00E52AD1"/>
    <w:rsid w:val="00E86EDC"/>
    <w:rsid w:val="00F91A8F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customXml/itemProps2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1D64F-CB58-41F9-8F25-BBB329E2F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User</cp:lastModifiedBy>
  <cp:revision>5</cp:revision>
  <dcterms:created xsi:type="dcterms:W3CDTF">2024-07-05T19:30:00Z</dcterms:created>
  <dcterms:modified xsi:type="dcterms:W3CDTF">2025-09-15T10:50:00Z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